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11EF" w14:textId="77777777" w:rsidR="00607765" w:rsidRDefault="007857F9" w:rsidP="007857F9">
      <w:pPr>
        <w:pStyle w:val="Paragrafoelenco"/>
        <w:numPr>
          <w:ilvl w:val="0"/>
          <w:numId w:val="3"/>
        </w:numPr>
      </w:pPr>
      <w:r>
        <w:t>Ripassare dermatosi (da cause fisiche, piogeniche, fotodermatosi, da virus e parassiti)</w:t>
      </w:r>
    </w:p>
    <w:p w14:paraId="2FB0E84C" w14:textId="77777777" w:rsidR="007857F9" w:rsidRDefault="007857F9" w:rsidP="007857F9">
      <w:pPr>
        <w:pStyle w:val="Paragrafoelenco"/>
        <w:numPr>
          <w:ilvl w:val="0"/>
          <w:numId w:val="3"/>
        </w:numPr>
      </w:pPr>
      <w:r>
        <w:t>Fare una ricerca con fotografie e spiegazione delle varie dermatiti della cute</w:t>
      </w:r>
    </w:p>
    <w:sectPr w:rsidR="00785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4B2"/>
    <w:multiLevelType w:val="hybridMultilevel"/>
    <w:tmpl w:val="6036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5AB"/>
    <w:multiLevelType w:val="hybridMultilevel"/>
    <w:tmpl w:val="7C02E3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B66395"/>
    <w:multiLevelType w:val="hybridMultilevel"/>
    <w:tmpl w:val="1BCE24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5"/>
    <w:rsid w:val="00607765"/>
    <w:rsid w:val="007857F9"/>
    <w:rsid w:val="00AF426B"/>
    <w:rsid w:val="00DE33DE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714"/>
  <w15:chartTrackingRefBased/>
  <w15:docId w15:val="{7613EF22-4097-40F6-93CC-341D946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Galbiati</dc:creator>
  <cp:keywords/>
  <dc:description/>
  <cp:lastModifiedBy>Riccardo</cp:lastModifiedBy>
  <cp:revision>2</cp:revision>
  <dcterms:created xsi:type="dcterms:W3CDTF">2020-07-03T10:46:00Z</dcterms:created>
  <dcterms:modified xsi:type="dcterms:W3CDTF">2020-07-03T10:46:00Z</dcterms:modified>
</cp:coreProperties>
</file>